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380FD" w14:textId="77777777" w:rsidR="00197651" w:rsidRPr="00197651" w:rsidRDefault="00197651" w:rsidP="00197651">
      <w:pPr>
        <w:ind w:firstLine="426"/>
        <w:rPr>
          <w:rFonts w:ascii="Times New Roman" w:hAnsi="Times New Roman" w:cs="Times New Roman"/>
          <w:sz w:val="32"/>
          <w:szCs w:val="32"/>
        </w:rPr>
      </w:pPr>
      <w:r w:rsidRPr="00197651">
        <w:rPr>
          <w:rFonts w:ascii="Times New Roman" w:hAnsi="Times New Roman" w:cs="Times New Roman"/>
          <w:sz w:val="32"/>
          <w:szCs w:val="32"/>
        </w:rPr>
        <w:t>Било сред зима и снежинки се сипели като пух от небето. Една царица седяла до прозореца с рамка от черно абаносово дърво и шиела. Както шиела и от време на време поглеждала към снега, убола си пръста и върху снега паднали три капки кръв. И аленото изглеждало толкова хубаво върху белия сняг, че тя си помислила: „Ах, да имах дете бяло като сняг, с бузи, алени като кръв и с коси, черни като дървото на прозореца!“</w:t>
      </w:r>
    </w:p>
    <w:p w14:paraId="6A784339" w14:textId="77777777" w:rsidR="00197651" w:rsidRPr="00197651" w:rsidRDefault="00197651" w:rsidP="00197651">
      <w:pPr>
        <w:ind w:firstLine="426"/>
        <w:rPr>
          <w:rFonts w:ascii="Times New Roman" w:hAnsi="Times New Roman" w:cs="Times New Roman"/>
          <w:sz w:val="32"/>
          <w:szCs w:val="32"/>
        </w:rPr>
      </w:pPr>
      <w:r w:rsidRPr="00197651">
        <w:rPr>
          <w:rFonts w:ascii="Times New Roman" w:hAnsi="Times New Roman" w:cs="Times New Roman"/>
          <w:sz w:val="32"/>
          <w:szCs w:val="32"/>
        </w:rPr>
        <w:t>Не минало дълго време и тя родила дъщеричка — бяла като сняг, с бузи, алени като кръв и с коси, черни като абаносово дърво и затова я нарекли Снежанка. Но щом родила детето, царицата умряла.</w:t>
      </w:r>
    </w:p>
    <w:p w14:paraId="22B7CF54" w14:textId="77777777" w:rsidR="00197651" w:rsidRPr="00197651" w:rsidRDefault="00197651" w:rsidP="00197651">
      <w:pPr>
        <w:ind w:firstLine="426"/>
        <w:rPr>
          <w:rFonts w:ascii="Times New Roman" w:hAnsi="Times New Roman" w:cs="Times New Roman"/>
          <w:sz w:val="32"/>
          <w:szCs w:val="32"/>
        </w:rPr>
      </w:pPr>
      <w:r w:rsidRPr="00197651">
        <w:rPr>
          <w:rFonts w:ascii="Times New Roman" w:hAnsi="Times New Roman" w:cs="Times New Roman"/>
          <w:sz w:val="32"/>
          <w:szCs w:val="32"/>
        </w:rPr>
        <w:t>След една година царят се оженил повторно.</w:t>
      </w:r>
    </w:p>
    <w:p w14:paraId="560D66BD" w14:textId="77777777" w:rsidR="00684CC3" w:rsidRPr="00197651" w:rsidRDefault="00684CC3" w:rsidP="00197651">
      <w:pPr>
        <w:ind w:firstLine="426"/>
        <w:rPr>
          <w:rFonts w:ascii="Times New Roman" w:hAnsi="Times New Roman" w:cs="Times New Roman"/>
          <w:sz w:val="32"/>
          <w:szCs w:val="32"/>
        </w:rPr>
      </w:pPr>
    </w:p>
    <w:sectPr w:rsidR="00684CC3" w:rsidRPr="001976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651"/>
    <w:rsid w:val="00197651"/>
    <w:rsid w:val="0038771F"/>
    <w:rsid w:val="0068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EA771"/>
  <w15:chartTrackingRefBased/>
  <w15:docId w15:val="{547DA37C-A932-47A5-B86E-3D6773F7A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7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73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Poly Rangelova</dc:creator>
  <cp:keywords/>
  <dc:description/>
  <cp:lastModifiedBy>Poly Rangelova</cp:lastModifiedBy>
  <cp:revision>1</cp:revision>
  <dcterms:created xsi:type="dcterms:W3CDTF">2022-11-25T20:00:00Z</dcterms:created>
  <dcterms:modified xsi:type="dcterms:W3CDTF">2022-11-25T20:01:00Z</dcterms:modified>
</cp:coreProperties>
</file>